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ED" w:rsidRDefault="00E00C20" w:rsidP="00DF6AB6">
      <w:pPr>
        <w:jc w:val="center"/>
        <w:rPr>
          <w:b/>
          <w:bCs/>
          <w:color w:val="000000"/>
          <w:sz w:val="30"/>
          <w:szCs w:val="30"/>
          <w:shd w:val="clear" w:color="auto" w:fill="FFFFFF"/>
        </w:rPr>
      </w:pPr>
      <w:r>
        <w:rPr>
          <w:b/>
          <w:bCs/>
          <w:color w:val="000000"/>
          <w:sz w:val="30"/>
          <w:szCs w:val="30"/>
          <w:shd w:val="clear" w:color="auto" w:fill="FFFFFF"/>
        </w:rPr>
        <w:t>【项目申报】关于组织</w:t>
      </w:r>
      <w:r>
        <w:rPr>
          <w:b/>
          <w:bCs/>
          <w:color w:val="000000"/>
          <w:sz w:val="30"/>
          <w:szCs w:val="30"/>
          <w:shd w:val="clear" w:color="auto" w:fill="FFFFFF"/>
        </w:rPr>
        <w:t>2024</w:t>
      </w:r>
      <w:r>
        <w:rPr>
          <w:b/>
          <w:bCs/>
          <w:color w:val="000000"/>
          <w:sz w:val="30"/>
          <w:szCs w:val="30"/>
          <w:shd w:val="clear" w:color="auto" w:fill="FFFFFF"/>
        </w:rPr>
        <w:t>年度高校哲学社会科学研究项目申报工作的通知</w:t>
      </w:r>
    </w:p>
    <w:p w:rsidR="00E00C20" w:rsidRDefault="00E00C20" w:rsidP="00DF6AB6">
      <w:pPr>
        <w:jc w:val="center"/>
        <w:rPr>
          <w:rFonts w:ascii="微软雅黑" w:eastAsia="微软雅黑" w:hAnsi="微软雅黑"/>
          <w:color w:val="262626"/>
          <w:sz w:val="18"/>
          <w:szCs w:val="18"/>
          <w:shd w:val="clear" w:color="auto" w:fill="FFFFFF"/>
        </w:rPr>
      </w:pPr>
      <w:r>
        <w:rPr>
          <w:rFonts w:ascii="微软雅黑" w:eastAsia="微软雅黑" w:hAnsi="微软雅黑" w:hint="eastAsia"/>
          <w:color w:val="262626"/>
          <w:sz w:val="18"/>
          <w:szCs w:val="18"/>
          <w:shd w:val="clear" w:color="auto" w:fill="FFFFFF"/>
        </w:rPr>
        <w:t>作者：社会科学处  （2024-03-18）</w:t>
      </w:r>
    </w:p>
    <w:p w:rsidR="00E00C20" w:rsidRDefault="00E00C20" w:rsidP="00E00C20">
      <w:pPr>
        <w:pStyle w:val="a3"/>
        <w:shd w:val="clear" w:color="auto" w:fill="FFFFFF"/>
        <w:spacing w:before="0" w:beforeAutospacing="0" w:after="0" w:afterAutospacing="0" w:line="408" w:lineRule="atLeast"/>
        <w:rPr>
          <w:rFonts w:ascii="微软雅黑" w:eastAsia="微软雅黑" w:hAnsi="微软雅黑"/>
          <w:color w:val="262626"/>
          <w:sz w:val="21"/>
          <w:szCs w:val="21"/>
        </w:rPr>
      </w:pPr>
      <w:r>
        <w:rPr>
          <w:rFonts w:ascii="微软雅黑" w:eastAsia="微软雅黑" w:hAnsi="微软雅黑" w:hint="eastAsia"/>
          <w:color w:val="262626"/>
          <w:sz w:val="21"/>
          <w:szCs w:val="21"/>
        </w:rPr>
        <w:t>各学院、部门：</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根据《省教育厅办公室关于做好2024年度高校哲学社会科学研究项目申报工作的通知》（</w:t>
      </w:r>
      <w:proofErr w:type="gramStart"/>
      <w:r>
        <w:rPr>
          <w:rFonts w:ascii="微软雅黑" w:eastAsia="微软雅黑" w:hAnsi="微软雅黑" w:hint="eastAsia"/>
          <w:color w:val="262626"/>
          <w:sz w:val="21"/>
          <w:szCs w:val="21"/>
        </w:rPr>
        <w:t>苏教办社</w:t>
      </w:r>
      <w:proofErr w:type="gramEnd"/>
      <w:r>
        <w:rPr>
          <w:rFonts w:ascii="微软雅黑" w:eastAsia="微软雅黑" w:hAnsi="微软雅黑" w:hint="eastAsia"/>
          <w:color w:val="262626"/>
          <w:sz w:val="21"/>
          <w:szCs w:val="21"/>
        </w:rPr>
        <w:t>政函〔2024〕3号）文件精神，2024年度省教育厅高校哲学社会科学研究项目申报已经开始，请各学院、部门高度重视，做好项目申报的组织工作。现将有关事项通知如下：</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一、申报类别及研究周期</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（一）江苏高校哲学社会科学研究重大项目（以下简称重大项目），其中单列面向</w:t>
      </w:r>
      <w:proofErr w:type="gramStart"/>
      <w:r>
        <w:rPr>
          <w:rFonts w:ascii="微软雅黑" w:eastAsia="微软雅黑" w:hAnsi="微软雅黑" w:hint="eastAsia"/>
          <w:color w:val="262626"/>
          <w:sz w:val="21"/>
          <w:szCs w:val="21"/>
        </w:rPr>
        <w:t>专职思政课</w:t>
      </w:r>
      <w:proofErr w:type="gramEnd"/>
      <w:r>
        <w:rPr>
          <w:rFonts w:ascii="微软雅黑" w:eastAsia="微软雅黑" w:hAnsi="微软雅黑" w:hint="eastAsia"/>
          <w:color w:val="262626"/>
          <w:sz w:val="21"/>
          <w:szCs w:val="21"/>
        </w:rPr>
        <w:t>教师和专职辅导员的思想政治工作研究重大项目（以下简称</w:t>
      </w:r>
      <w:proofErr w:type="gramStart"/>
      <w:r>
        <w:rPr>
          <w:rFonts w:ascii="微软雅黑" w:eastAsia="微软雅黑" w:hAnsi="微软雅黑" w:hint="eastAsia"/>
          <w:color w:val="262626"/>
          <w:sz w:val="21"/>
          <w:szCs w:val="21"/>
        </w:rPr>
        <w:t>思政重大</w:t>
      </w:r>
      <w:proofErr w:type="gramEnd"/>
      <w:r>
        <w:rPr>
          <w:rFonts w:ascii="微软雅黑" w:eastAsia="微软雅黑" w:hAnsi="微软雅黑" w:hint="eastAsia"/>
          <w:color w:val="262626"/>
          <w:sz w:val="21"/>
          <w:szCs w:val="21"/>
        </w:rPr>
        <w:t>项目）。</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（二）江苏高校哲学社会科学研究一般项目（以下简称一般项目），其中单列面向在一线从事高校思想政治教育工作人员的思想政治工作专题项目（以下简称</w:t>
      </w:r>
      <w:proofErr w:type="gramStart"/>
      <w:r>
        <w:rPr>
          <w:rFonts w:ascii="微软雅黑" w:eastAsia="微软雅黑" w:hAnsi="微软雅黑" w:hint="eastAsia"/>
          <w:color w:val="262626"/>
          <w:sz w:val="21"/>
          <w:szCs w:val="21"/>
        </w:rPr>
        <w:t>思政专项</w:t>
      </w:r>
      <w:proofErr w:type="gramEnd"/>
      <w:r>
        <w:rPr>
          <w:rFonts w:ascii="微软雅黑" w:eastAsia="微软雅黑" w:hAnsi="微软雅黑" w:hint="eastAsia"/>
          <w:color w:val="262626"/>
          <w:sz w:val="21"/>
          <w:szCs w:val="21"/>
        </w:rPr>
        <w:t>）。</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本次申报学科范围及申报内容详见《省教育厅办公室关于做好2024年度高校哲学社会科学研究项目申报工作的通知》（见附件）。</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重大项目研究周期一般为 3 年，一般项目研究周期一般为 2年（计算时间均从立项之日算起）。</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二、申报资格</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申报人须为我校在职、在岗的教学科研和管理人员，具有良好的政治素质和学术道德，在申报学科领域具有一定的研究基础，能独立开展和组织研究工作。各类项目申报人资格的具体要求为：</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 xml:space="preserve">（一）重大项目申报人年龄不超过60周岁（1964年1月1日后出生），能够实际承担项目研究与组织实施工作，具有高级职称，或已取得博士学位并具有中级职称。　　</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lastRenderedPageBreak/>
        <w:t>（二）一般项目申报人年龄不超过50周岁（1974年1月1日后出生），具有硕士及以上学位或中级及以上职称，为加强对中青年学术骨干的扶持与培养，一般项目不接受具有正高级职称的人员申报。</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三）所有项目不得跨类兼报。每个项目只能有1个申报人，项目申报人同年度只能申报1个项目。重大项目的项目组成员（不含项目负责人）不超过5人，一般项目的项目组成员（不含项目负责人）不超过3人。项目组成员均须参加项目研究工作，对研究工作有实际贡献。</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（四）</w:t>
      </w:r>
      <w:proofErr w:type="gramStart"/>
      <w:r>
        <w:rPr>
          <w:rFonts w:ascii="微软雅黑" w:eastAsia="微软雅黑" w:hAnsi="微软雅黑" w:hint="eastAsia"/>
          <w:color w:val="262626"/>
          <w:sz w:val="21"/>
          <w:szCs w:val="21"/>
        </w:rPr>
        <w:t>思政重大</w:t>
      </w:r>
      <w:proofErr w:type="gramEnd"/>
      <w:r>
        <w:rPr>
          <w:rFonts w:ascii="微软雅黑" w:eastAsia="微软雅黑" w:hAnsi="微软雅黑" w:hint="eastAsia"/>
          <w:color w:val="262626"/>
          <w:sz w:val="21"/>
          <w:szCs w:val="21"/>
        </w:rPr>
        <w:t>项目仅面向</w:t>
      </w:r>
      <w:proofErr w:type="gramStart"/>
      <w:r>
        <w:rPr>
          <w:rFonts w:ascii="微软雅黑" w:eastAsia="微软雅黑" w:hAnsi="微软雅黑" w:hint="eastAsia"/>
          <w:color w:val="262626"/>
          <w:sz w:val="21"/>
          <w:szCs w:val="21"/>
        </w:rPr>
        <w:t>专职思政课</w:t>
      </w:r>
      <w:proofErr w:type="gramEnd"/>
      <w:r>
        <w:rPr>
          <w:rFonts w:ascii="微软雅黑" w:eastAsia="微软雅黑" w:hAnsi="微软雅黑" w:hint="eastAsia"/>
          <w:color w:val="262626"/>
          <w:sz w:val="21"/>
          <w:szCs w:val="21"/>
        </w:rPr>
        <w:t>教师和专职辅导员申报。其中，辅导员申报资格可放宽</w:t>
      </w:r>
      <w:proofErr w:type="gramStart"/>
      <w:r>
        <w:rPr>
          <w:rFonts w:ascii="微软雅黑" w:eastAsia="微软雅黑" w:hAnsi="微软雅黑" w:hint="eastAsia"/>
          <w:color w:val="262626"/>
          <w:sz w:val="21"/>
          <w:szCs w:val="21"/>
        </w:rPr>
        <w:t>至取得</w:t>
      </w:r>
      <w:proofErr w:type="gramEnd"/>
      <w:r>
        <w:rPr>
          <w:rFonts w:ascii="微软雅黑" w:eastAsia="微软雅黑" w:hAnsi="微软雅黑" w:hint="eastAsia"/>
          <w:color w:val="262626"/>
          <w:sz w:val="21"/>
          <w:szCs w:val="21"/>
        </w:rPr>
        <w:t>硕士学位并具有中级职称，同时应具备4年及以上辅导员工作经历。</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proofErr w:type="gramStart"/>
      <w:r>
        <w:rPr>
          <w:rFonts w:ascii="微软雅黑" w:eastAsia="微软雅黑" w:hAnsi="微软雅黑" w:hint="eastAsia"/>
          <w:color w:val="262626"/>
          <w:sz w:val="21"/>
          <w:szCs w:val="21"/>
        </w:rPr>
        <w:t>思政专项</w:t>
      </w:r>
      <w:proofErr w:type="gramEnd"/>
      <w:r>
        <w:rPr>
          <w:rFonts w:ascii="微软雅黑" w:eastAsia="微软雅黑" w:hAnsi="微软雅黑" w:hint="eastAsia"/>
          <w:color w:val="262626"/>
          <w:sz w:val="21"/>
          <w:szCs w:val="21"/>
        </w:rPr>
        <w:t>申报人必须为申报时在一线从事高校思想政治教育工作且已满1年以上的人员，主要包括</w:t>
      </w:r>
      <w:proofErr w:type="gramStart"/>
      <w:r>
        <w:rPr>
          <w:rFonts w:ascii="微软雅黑" w:eastAsia="微软雅黑" w:hAnsi="微软雅黑" w:hint="eastAsia"/>
          <w:color w:val="262626"/>
          <w:sz w:val="21"/>
          <w:szCs w:val="21"/>
        </w:rPr>
        <w:t>专职思政课</w:t>
      </w:r>
      <w:proofErr w:type="gramEnd"/>
      <w:r>
        <w:rPr>
          <w:rFonts w:ascii="微软雅黑" w:eastAsia="微软雅黑" w:hAnsi="微软雅黑" w:hint="eastAsia"/>
          <w:color w:val="262626"/>
          <w:sz w:val="21"/>
          <w:szCs w:val="21"/>
        </w:rPr>
        <w:t>教师、专职辅导员、心理健康教育教师、宣传和思想政治工作专职人员。</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（五）有下列情形之一者不得申报和立项：</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1. 在</w:t>
      </w:r>
      <w:proofErr w:type="gramStart"/>
      <w:r>
        <w:rPr>
          <w:rFonts w:ascii="微软雅黑" w:eastAsia="微软雅黑" w:hAnsi="微软雅黑" w:hint="eastAsia"/>
          <w:color w:val="262626"/>
          <w:sz w:val="21"/>
          <w:szCs w:val="21"/>
        </w:rPr>
        <w:t>研</w:t>
      </w:r>
      <w:proofErr w:type="gramEnd"/>
      <w:r>
        <w:rPr>
          <w:rFonts w:ascii="微软雅黑" w:eastAsia="微软雅黑" w:hAnsi="微软雅黑" w:hint="eastAsia"/>
          <w:color w:val="262626"/>
          <w:sz w:val="21"/>
          <w:szCs w:val="21"/>
        </w:rPr>
        <w:t>的国家社科基金项目、国家自</w:t>
      </w:r>
      <w:proofErr w:type="gramStart"/>
      <w:r>
        <w:rPr>
          <w:rFonts w:ascii="微软雅黑" w:eastAsia="微软雅黑" w:hAnsi="微软雅黑" w:hint="eastAsia"/>
          <w:color w:val="262626"/>
          <w:sz w:val="21"/>
          <w:szCs w:val="21"/>
        </w:rPr>
        <w:t>科基金</w:t>
      </w:r>
      <w:proofErr w:type="gramEnd"/>
      <w:r>
        <w:rPr>
          <w:rFonts w:ascii="微软雅黑" w:eastAsia="微软雅黑" w:hAnsi="微软雅黑" w:hint="eastAsia"/>
          <w:color w:val="262626"/>
          <w:sz w:val="21"/>
          <w:szCs w:val="21"/>
        </w:rPr>
        <w:t>项目、教育部人文社科研究项目、省社科基金项目和省高校哲学社会科学研究项目负责人不得申报（在立项结果公布前，如申报人新增获批立项上述各类项目中的任一类，有关高校和项目申报人应主动向省教育厅撤回项目申请）。</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2. 近2年被作撤项处理的省高校哲学社会科学研究项目负责人不得申报。</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3. 经查实，违反学术道德和科研诚信，存在学术不端行为的人员不得申报。</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4. 为鼓励申报更高级别的研究项目，连续2次</w:t>
      </w:r>
      <w:proofErr w:type="gramStart"/>
      <w:r>
        <w:rPr>
          <w:rFonts w:ascii="微软雅黑" w:eastAsia="微软雅黑" w:hAnsi="微软雅黑" w:hint="eastAsia"/>
          <w:color w:val="262626"/>
          <w:sz w:val="21"/>
          <w:szCs w:val="21"/>
        </w:rPr>
        <w:t>获批省高校</w:t>
      </w:r>
      <w:proofErr w:type="gramEnd"/>
      <w:r>
        <w:rPr>
          <w:rFonts w:ascii="微软雅黑" w:eastAsia="微软雅黑" w:hAnsi="微软雅黑" w:hint="eastAsia"/>
          <w:color w:val="262626"/>
          <w:sz w:val="21"/>
          <w:szCs w:val="21"/>
        </w:rPr>
        <w:t>哲学社会科学研究项目的人员暂停1年同层次项目申报资格。</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三、申报限额及申报要求</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lastRenderedPageBreak/>
        <w:t>（一）申报限额</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近两年，为加快推进高质量发展，提升科研项目的质量，高校哲学社会科学研究项目各类别申报额度都有所减少。</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2024年限额情况如下（超过限额将组织专家评审）：</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1. 重大项目（</w:t>
      </w:r>
      <w:proofErr w:type="gramStart"/>
      <w:r>
        <w:rPr>
          <w:rFonts w:ascii="微软雅黑" w:eastAsia="微软雅黑" w:hAnsi="微软雅黑" w:hint="eastAsia"/>
          <w:color w:val="262626"/>
          <w:sz w:val="21"/>
          <w:szCs w:val="21"/>
        </w:rPr>
        <w:t>除思政重大</w:t>
      </w:r>
      <w:proofErr w:type="gramEnd"/>
      <w:r>
        <w:rPr>
          <w:rFonts w:ascii="微软雅黑" w:eastAsia="微软雅黑" w:hAnsi="微软雅黑" w:hint="eastAsia"/>
          <w:color w:val="262626"/>
          <w:sz w:val="21"/>
          <w:szCs w:val="21"/>
        </w:rPr>
        <w:t>专项）限报6项。</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 xml:space="preserve">2. </w:t>
      </w:r>
      <w:proofErr w:type="gramStart"/>
      <w:r>
        <w:rPr>
          <w:rFonts w:ascii="微软雅黑" w:eastAsia="微软雅黑" w:hAnsi="微软雅黑" w:hint="eastAsia"/>
          <w:color w:val="262626"/>
          <w:sz w:val="21"/>
          <w:szCs w:val="21"/>
        </w:rPr>
        <w:t>思政重大</w:t>
      </w:r>
      <w:proofErr w:type="gramEnd"/>
      <w:r>
        <w:rPr>
          <w:rFonts w:ascii="微软雅黑" w:eastAsia="微软雅黑" w:hAnsi="微软雅黑" w:hint="eastAsia"/>
          <w:color w:val="262626"/>
          <w:sz w:val="21"/>
          <w:szCs w:val="21"/>
        </w:rPr>
        <w:t>专项限报2项，其中</w:t>
      </w:r>
      <w:proofErr w:type="gramStart"/>
      <w:r>
        <w:rPr>
          <w:rFonts w:ascii="微软雅黑" w:eastAsia="微软雅黑" w:hAnsi="微软雅黑" w:hint="eastAsia"/>
          <w:color w:val="262626"/>
          <w:sz w:val="21"/>
          <w:szCs w:val="21"/>
        </w:rPr>
        <w:t>思政课</w:t>
      </w:r>
      <w:proofErr w:type="gramEnd"/>
      <w:r>
        <w:rPr>
          <w:rFonts w:ascii="微软雅黑" w:eastAsia="微软雅黑" w:hAnsi="微软雅黑" w:hint="eastAsia"/>
          <w:color w:val="262626"/>
          <w:sz w:val="21"/>
          <w:szCs w:val="21"/>
        </w:rPr>
        <w:t>教师限报 1，专职辅导员限报 1项。</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3. 一般项目（</w:t>
      </w:r>
      <w:proofErr w:type="gramStart"/>
      <w:r>
        <w:rPr>
          <w:rFonts w:ascii="微软雅黑" w:eastAsia="微软雅黑" w:hAnsi="微软雅黑" w:hint="eastAsia"/>
          <w:color w:val="262626"/>
          <w:sz w:val="21"/>
          <w:szCs w:val="21"/>
        </w:rPr>
        <w:t>除思政专项</w:t>
      </w:r>
      <w:proofErr w:type="gramEnd"/>
      <w:r>
        <w:rPr>
          <w:rFonts w:ascii="微软雅黑" w:eastAsia="微软雅黑" w:hAnsi="微软雅黑" w:hint="eastAsia"/>
          <w:color w:val="262626"/>
          <w:sz w:val="21"/>
          <w:szCs w:val="21"/>
        </w:rPr>
        <w:t>）限报16项。</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 xml:space="preserve">4. </w:t>
      </w:r>
      <w:proofErr w:type="gramStart"/>
      <w:r>
        <w:rPr>
          <w:rFonts w:ascii="微软雅黑" w:eastAsia="微软雅黑" w:hAnsi="微软雅黑" w:hint="eastAsia"/>
          <w:color w:val="262626"/>
          <w:sz w:val="21"/>
          <w:szCs w:val="21"/>
        </w:rPr>
        <w:t>思政专项</w:t>
      </w:r>
      <w:proofErr w:type="gramEnd"/>
      <w:r>
        <w:rPr>
          <w:rFonts w:ascii="微软雅黑" w:eastAsia="微软雅黑" w:hAnsi="微软雅黑" w:hint="eastAsia"/>
          <w:color w:val="262626"/>
          <w:sz w:val="21"/>
          <w:szCs w:val="21"/>
        </w:rPr>
        <w:t>限报10项。</w:t>
      </w:r>
      <w:proofErr w:type="gramStart"/>
      <w:r>
        <w:rPr>
          <w:rFonts w:ascii="微软雅黑" w:eastAsia="微软雅黑" w:hAnsi="微软雅黑" w:hint="eastAsia"/>
          <w:color w:val="262626"/>
          <w:sz w:val="21"/>
          <w:szCs w:val="21"/>
        </w:rPr>
        <w:t>其中其中专职思政课</w:t>
      </w:r>
      <w:proofErr w:type="gramEnd"/>
      <w:r>
        <w:rPr>
          <w:rFonts w:ascii="微软雅黑" w:eastAsia="微软雅黑" w:hAnsi="微软雅黑" w:hint="eastAsia"/>
          <w:color w:val="262626"/>
          <w:sz w:val="21"/>
          <w:szCs w:val="21"/>
        </w:rPr>
        <w:t>教师和专职辅导员申报的项目总数不少于40%（四舍五入）。</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（二）申报要求</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1. 重大项目申报要求。请各学院认真组织，至少申报1项重大项目，其中马克思主义学院至少申报1项</w:t>
      </w:r>
      <w:proofErr w:type="gramStart"/>
      <w:r>
        <w:rPr>
          <w:rStyle w:val="a4"/>
          <w:rFonts w:ascii="微软雅黑" w:eastAsia="微软雅黑" w:hAnsi="微软雅黑" w:hint="eastAsia"/>
          <w:color w:val="262626"/>
          <w:sz w:val="21"/>
          <w:szCs w:val="21"/>
        </w:rPr>
        <w:t>思政重大</w:t>
      </w:r>
      <w:proofErr w:type="gramEnd"/>
      <w:r>
        <w:rPr>
          <w:rStyle w:val="a4"/>
          <w:rFonts w:ascii="微软雅黑" w:eastAsia="微软雅黑" w:hAnsi="微软雅黑" w:hint="eastAsia"/>
          <w:color w:val="262626"/>
          <w:sz w:val="21"/>
          <w:szCs w:val="21"/>
        </w:rPr>
        <w:t>专项。</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2. 一般项目申报要求。请各学院做好申报项目的排序。各学院申报及立项情况将作为明年学校开展该项工作的重要依据。</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职能部门及市县开放大学不做要求。</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四、评审程序</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（一）重大项目和</w:t>
      </w:r>
      <w:proofErr w:type="gramStart"/>
      <w:r>
        <w:rPr>
          <w:rFonts w:ascii="微软雅黑" w:eastAsia="微软雅黑" w:hAnsi="微软雅黑" w:hint="eastAsia"/>
          <w:color w:val="262626"/>
          <w:sz w:val="21"/>
          <w:szCs w:val="21"/>
        </w:rPr>
        <w:t>思政重大</w:t>
      </w:r>
      <w:proofErr w:type="gramEnd"/>
      <w:r>
        <w:rPr>
          <w:rFonts w:ascii="微软雅黑" w:eastAsia="微软雅黑" w:hAnsi="微软雅黑" w:hint="eastAsia"/>
          <w:color w:val="262626"/>
          <w:sz w:val="21"/>
          <w:szCs w:val="21"/>
        </w:rPr>
        <w:t>专项</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重大项目和</w:t>
      </w:r>
      <w:proofErr w:type="gramStart"/>
      <w:r>
        <w:rPr>
          <w:rFonts w:ascii="微软雅黑" w:eastAsia="微软雅黑" w:hAnsi="微软雅黑" w:hint="eastAsia"/>
          <w:color w:val="262626"/>
          <w:sz w:val="21"/>
          <w:szCs w:val="21"/>
        </w:rPr>
        <w:t>思政重大专项由</w:t>
      </w:r>
      <w:proofErr w:type="gramEnd"/>
      <w:r>
        <w:rPr>
          <w:rFonts w:ascii="微软雅黑" w:eastAsia="微软雅黑" w:hAnsi="微软雅黑" w:hint="eastAsia"/>
          <w:color w:val="262626"/>
          <w:sz w:val="21"/>
          <w:szCs w:val="21"/>
        </w:rPr>
        <w:t>学校组织初审，初审结果在学</w:t>
      </w:r>
      <w:proofErr w:type="gramStart"/>
      <w:r>
        <w:rPr>
          <w:rFonts w:ascii="微软雅黑" w:eastAsia="微软雅黑" w:hAnsi="微软雅黑" w:hint="eastAsia"/>
          <w:color w:val="262626"/>
          <w:sz w:val="21"/>
          <w:szCs w:val="21"/>
        </w:rPr>
        <w:t>校官网</w:t>
      </w:r>
      <w:proofErr w:type="gramEnd"/>
      <w:r>
        <w:rPr>
          <w:rFonts w:ascii="微软雅黑" w:eastAsia="微软雅黑" w:hAnsi="微软雅黑" w:hint="eastAsia"/>
          <w:color w:val="262626"/>
          <w:sz w:val="21"/>
          <w:szCs w:val="21"/>
        </w:rPr>
        <w:t>公示不少于5天，无异议后报送省教育厅参加评审。</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（二）一般项目和</w:t>
      </w:r>
      <w:proofErr w:type="gramStart"/>
      <w:r>
        <w:rPr>
          <w:rFonts w:ascii="微软雅黑" w:eastAsia="微软雅黑" w:hAnsi="微软雅黑" w:hint="eastAsia"/>
          <w:color w:val="262626"/>
          <w:sz w:val="21"/>
          <w:szCs w:val="21"/>
        </w:rPr>
        <w:t>思政专项</w:t>
      </w:r>
      <w:proofErr w:type="gramEnd"/>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一般项目、</w:t>
      </w:r>
      <w:proofErr w:type="gramStart"/>
      <w:r>
        <w:rPr>
          <w:rFonts w:ascii="微软雅黑" w:eastAsia="微软雅黑" w:hAnsi="微软雅黑" w:hint="eastAsia"/>
          <w:color w:val="262626"/>
          <w:sz w:val="21"/>
          <w:szCs w:val="21"/>
        </w:rPr>
        <w:t>思政专项由</w:t>
      </w:r>
      <w:proofErr w:type="gramEnd"/>
      <w:r>
        <w:rPr>
          <w:rFonts w:ascii="微软雅黑" w:eastAsia="微软雅黑" w:hAnsi="微软雅黑" w:hint="eastAsia"/>
          <w:color w:val="262626"/>
          <w:sz w:val="21"/>
          <w:szCs w:val="21"/>
        </w:rPr>
        <w:t>学校组织评审，评审结果报送省教育厅审定。专家评审通过的项目，将在学</w:t>
      </w:r>
      <w:proofErr w:type="gramStart"/>
      <w:r>
        <w:rPr>
          <w:rFonts w:ascii="微软雅黑" w:eastAsia="微软雅黑" w:hAnsi="微软雅黑" w:hint="eastAsia"/>
          <w:color w:val="262626"/>
          <w:sz w:val="21"/>
          <w:szCs w:val="21"/>
        </w:rPr>
        <w:t>校官网</w:t>
      </w:r>
      <w:proofErr w:type="gramEnd"/>
      <w:r>
        <w:rPr>
          <w:rFonts w:ascii="微软雅黑" w:eastAsia="微软雅黑" w:hAnsi="微软雅黑" w:hint="eastAsia"/>
          <w:color w:val="262626"/>
          <w:sz w:val="21"/>
          <w:szCs w:val="21"/>
        </w:rPr>
        <w:t>公示不少于5天，无异议后报送省教育厅审定。</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lastRenderedPageBreak/>
        <w:t>五、申报方式</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（一）重大项目和</w:t>
      </w:r>
      <w:proofErr w:type="gramStart"/>
      <w:r>
        <w:rPr>
          <w:rFonts w:ascii="微软雅黑" w:eastAsia="微软雅黑" w:hAnsi="微软雅黑" w:hint="eastAsia"/>
          <w:color w:val="262626"/>
          <w:sz w:val="21"/>
          <w:szCs w:val="21"/>
        </w:rPr>
        <w:t>思政重大</w:t>
      </w:r>
      <w:proofErr w:type="gramEnd"/>
      <w:r>
        <w:rPr>
          <w:rFonts w:ascii="微软雅黑" w:eastAsia="微软雅黑" w:hAnsi="微软雅黑" w:hint="eastAsia"/>
          <w:color w:val="262626"/>
          <w:sz w:val="21"/>
          <w:szCs w:val="21"/>
        </w:rPr>
        <w:t>专项需提交的申报材料</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1.《江苏高校哲学社会科学研究重大项目申请书》（见附件）和《江苏高校哲学社会科学研究项目课题论证活页》（见附件）纸质版各3份及电子版（Word格式）、《江苏开放大学科学研究项目、科研成果及成果评奖意识形态审查表》（见附件）纸质版3份。</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2. 《江苏高校哲学社会科学研究重大项目申报一览表》（见附件）电子版（Excel格式）。</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（二）一般项目和</w:t>
      </w:r>
      <w:proofErr w:type="gramStart"/>
      <w:r>
        <w:rPr>
          <w:rFonts w:ascii="微软雅黑" w:eastAsia="微软雅黑" w:hAnsi="微软雅黑" w:hint="eastAsia"/>
          <w:color w:val="262626"/>
          <w:sz w:val="21"/>
          <w:szCs w:val="21"/>
        </w:rPr>
        <w:t>思政专项</w:t>
      </w:r>
      <w:proofErr w:type="gramEnd"/>
      <w:r>
        <w:rPr>
          <w:rFonts w:ascii="微软雅黑" w:eastAsia="微软雅黑" w:hAnsi="微软雅黑" w:hint="eastAsia"/>
          <w:color w:val="262626"/>
          <w:sz w:val="21"/>
          <w:szCs w:val="21"/>
        </w:rPr>
        <w:t>需提交的申报材料</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1. 《江苏高校哲学社会科学研究一般项目申请书》（见附件）以及《江苏高校哲学社会科学研究项目课题论证活页》（见附件）纸质版各3份及电子版（word格式），《江苏开放大学科学研究项目、科研成果及成果评奖意识形态审查表》纸质版3份（见附件）。</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2. 《江苏高校哲学社会科学研究一般项目申报一览表》（见附件）电子版（Excel格式）。</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六、项目任务及成果要求</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1. 所有项目经批准立项后，项目负责人填报的对应申请书即为项目合同。后期要按照《申请书》约定的目标任务开展研究，预期研究成果与目标任务将作为项目评审立项、中期检查</w:t>
      </w:r>
      <w:proofErr w:type="gramStart"/>
      <w:r>
        <w:rPr>
          <w:rFonts w:ascii="微软雅黑" w:eastAsia="微软雅黑" w:hAnsi="微软雅黑" w:hint="eastAsia"/>
          <w:color w:val="262626"/>
          <w:sz w:val="21"/>
          <w:szCs w:val="21"/>
        </w:rPr>
        <w:t>和结项验收</w:t>
      </w:r>
      <w:proofErr w:type="gramEnd"/>
      <w:r>
        <w:rPr>
          <w:rFonts w:ascii="微软雅黑" w:eastAsia="微软雅黑" w:hAnsi="微软雅黑" w:hint="eastAsia"/>
          <w:color w:val="262626"/>
          <w:sz w:val="21"/>
          <w:szCs w:val="21"/>
        </w:rPr>
        <w:t>的重要依据，原则上均不得变更。</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2. 项目产出成果应坚持质量第一的原则，研究内容与研究课题密切相关，主要成果由项目负责人主持完成并作为第一署名人，主要完成形式为：系列论文、专著、研究报告等。</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lastRenderedPageBreak/>
        <w:t>3. 重大项目应取得具有重要学术价值和社会影响的标志性成果。系列论文应在CSSCI来源期刊、全国中文核心期刊、SSCI、A&amp;HCI等高水平国内（际）索引期刊发表。专著类成果需达到一定体量字数要求。研究报告类成果应有市厅级及以上党政部门采纳或市厅级及以上党政主要领导肯定性批示且取得实际效果（需提供党政部门采纳或批示的证明）。</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4. 一般项目的研究成果需包含由项目负责人以第一署名发表的高水平期刊论文。</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Style w:val="a4"/>
          <w:rFonts w:ascii="微软雅黑" w:eastAsia="微软雅黑" w:hAnsi="微软雅黑" w:hint="eastAsia"/>
          <w:color w:val="262626"/>
          <w:sz w:val="21"/>
          <w:szCs w:val="21"/>
        </w:rPr>
        <w:t>七、申报时限</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请各学院（部门）务必于2024年3月27日前将纸质</w:t>
      </w:r>
      <w:proofErr w:type="gramStart"/>
      <w:r>
        <w:rPr>
          <w:rFonts w:ascii="微软雅黑" w:eastAsia="微软雅黑" w:hAnsi="微软雅黑" w:hint="eastAsia"/>
          <w:color w:val="262626"/>
          <w:sz w:val="21"/>
          <w:szCs w:val="21"/>
        </w:rPr>
        <w:t>版材料</w:t>
      </w:r>
      <w:proofErr w:type="gramEnd"/>
      <w:r>
        <w:rPr>
          <w:rFonts w:ascii="微软雅黑" w:eastAsia="微软雅黑" w:hAnsi="微软雅黑" w:hint="eastAsia"/>
          <w:color w:val="262626"/>
          <w:sz w:val="21"/>
          <w:szCs w:val="21"/>
        </w:rPr>
        <w:t>交至社会科学处902室。</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重大项目、</w:t>
      </w:r>
      <w:proofErr w:type="gramStart"/>
      <w:r>
        <w:rPr>
          <w:rFonts w:ascii="微软雅黑" w:eastAsia="微软雅黑" w:hAnsi="微软雅黑" w:hint="eastAsia"/>
          <w:color w:val="262626"/>
          <w:sz w:val="21"/>
          <w:szCs w:val="21"/>
        </w:rPr>
        <w:t>思政重大</w:t>
      </w:r>
      <w:proofErr w:type="gramEnd"/>
      <w:r>
        <w:rPr>
          <w:rFonts w:ascii="微软雅黑" w:eastAsia="微软雅黑" w:hAnsi="微软雅黑" w:hint="eastAsia"/>
          <w:color w:val="262626"/>
          <w:sz w:val="21"/>
          <w:szCs w:val="21"/>
        </w:rPr>
        <w:t>专项、一般项目、</w:t>
      </w:r>
      <w:proofErr w:type="gramStart"/>
      <w:r>
        <w:rPr>
          <w:rFonts w:ascii="微软雅黑" w:eastAsia="微软雅黑" w:hAnsi="微软雅黑" w:hint="eastAsia"/>
          <w:color w:val="262626"/>
          <w:sz w:val="21"/>
          <w:szCs w:val="21"/>
        </w:rPr>
        <w:t>思政专项</w:t>
      </w:r>
      <w:proofErr w:type="gramEnd"/>
      <w:r>
        <w:rPr>
          <w:rFonts w:ascii="微软雅黑" w:eastAsia="微软雅黑" w:hAnsi="微软雅黑" w:hint="eastAsia"/>
          <w:color w:val="262626"/>
          <w:sz w:val="21"/>
          <w:szCs w:val="21"/>
        </w:rPr>
        <w:t>申报材料的电子版以“学院+申报人姓名+学科+课题名称”命名，申报材料需区分“申请书”与“活页”，统一发送至本通知指定邮箱，逾期</w:t>
      </w:r>
      <w:proofErr w:type="gramStart"/>
      <w:r>
        <w:rPr>
          <w:rFonts w:ascii="微软雅黑" w:eastAsia="微软雅黑" w:hAnsi="微软雅黑" w:hint="eastAsia"/>
          <w:color w:val="262626"/>
          <w:sz w:val="21"/>
          <w:szCs w:val="21"/>
        </w:rPr>
        <w:t>不</w:t>
      </w:r>
      <w:proofErr w:type="gramEnd"/>
      <w:r>
        <w:rPr>
          <w:rFonts w:ascii="微软雅黑" w:eastAsia="微软雅黑" w:hAnsi="微软雅黑" w:hint="eastAsia"/>
          <w:color w:val="262626"/>
          <w:sz w:val="21"/>
          <w:szCs w:val="21"/>
        </w:rPr>
        <w:t>候。</w:t>
      </w:r>
    </w:p>
    <w:p w:rsidR="00E00C20" w:rsidRDefault="00E00C20" w:rsidP="00E00C20">
      <w:pPr>
        <w:pStyle w:val="ptextindent2"/>
        <w:shd w:val="clear" w:color="auto" w:fill="FFFFFF"/>
        <w:spacing w:before="0" w:beforeAutospacing="0" w:after="0" w:afterAutospacing="0" w:line="408" w:lineRule="atLeast"/>
        <w:ind w:firstLine="480"/>
        <w:rPr>
          <w:rFonts w:ascii="微软雅黑" w:eastAsia="微软雅黑" w:hAnsi="微软雅黑"/>
          <w:color w:val="262626"/>
          <w:sz w:val="21"/>
          <w:szCs w:val="21"/>
        </w:rPr>
      </w:pPr>
      <w:r>
        <w:rPr>
          <w:rFonts w:ascii="微软雅黑" w:eastAsia="微软雅黑" w:hAnsi="微软雅黑" w:hint="eastAsia"/>
          <w:color w:val="262626"/>
          <w:sz w:val="21"/>
          <w:szCs w:val="21"/>
        </w:rPr>
        <w:t>联系人及联系电话：颜秉姝，025-86265568；邮箱：yanbs@jsou.edu.cn；地址：南京市鼓楼区江东北路399号社会科学处。</w:t>
      </w:r>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color w:val="262626"/>
          <w:kern w:val="0"/>
          <w:szCs w:val="21"/>
        </w:rPr>
      </w:pPr>
      <w:r w:rsidRPr="00B50D44">
        <w:rPr>
          <w:rFonts w:ascii="微软雅黑" w:eastAsia="微软雅黑" w:hAnsi="微软雅黑" w:cs="宋体" w:hint="eastAsia"/>
          <w:color w:val="262626"/>
          <w:kern w:val="0"/>
          <w:szCs w:val="21"/>
        </w:rPr>
        <w:t> 附件：</w:t>
      </w:r>
      <w:r w:rsidRPr="00B50D44">
        <w:rPr>
          <w:rFonts w:ascii="微软雅黑" w:eastAsia="微软雅黑" w:hAnsi="微软雅黑" w:cs="宋体"/>
          <w:noProof/>
          <w:color w:val="262626"/>
          <w:kern w:val="0"/>
          <w:szCs w:val="21"/>
        </w:rPr>
        <w:drawing>
          <wp:inline distT="0" distB="0" distL="0" distR="0">
            <wp:extent cx="154305" cy="154305"/>
            <wp:effectExtent l="0" t="0" r="0" b="0"/>
            <wp:docPr id="7" name="图片 7" descr="https://kjc.jso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jc.jsou.edu.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5" w:history="1">
        <w:r w:rsidRPr="00B50D44">
          <w:rPr>
            <w:rFonts w:ascii="微软雅黑" w:eastAsia="微软雅黑" w:hAnsi="微软雅黑" w:cs="宋体" w:hint="eastAsia"/>
            <w:color w:val="333333"/>
            <w:kern w:val="0"/>
            <w:szCs w:val="21"/>
          </w:rPr>
          <w:t xml:space="preserve">1. </w:t>
        </w:r>
        <w:proofErr w:type="gramStart"/>
        <w:r w:rsidRPr="00B50D44">
          <w:rPr>
            <w:rFonts w:ascii="微软雅黑" w:eastAsia="微软雅黑" w:hAnsi="微软雅黑" w:cs="宋体" w:hint="eastAsia"/>
            <w:color w:val="333333"/>
            <w:kern w:val="0"/>
            <w:szCs w:val="21"/>
          </w:rPr>
          <w:t>苏教办社</w:t>
        </w:r>
        <w:proofErr w:type="gramEnd"/>
        <w:r w:rsidRPr="00B50D44">
          <w:rPr>
            <w:rFonts w:ascii="微软雅黑" w:eastAsia="微软雅黑" w:hAnsi="微软雅黑" w:cs="宋体" w:hint="eastAsia"/>
            <w:color w:val="333333"/>
            <w:kern w:val="0"/>
            <w:szCs w:val="21"/>
          </w:rPr>
          <w:t>政函〔2024〕3号 省教育厅办公室关于做好2024年度高校哲学社会科学研究项目申报工作的通知.</w:t>
        </w:r>
        <w:proofErr w:type="gramStart"/>
        <w:r w:rsidRPr="00B50D44">
          <w:rPr>
            <w:rFonts w:ascii="微软雅黑" w:eastAsia="微软雅黑" w:hAnsi="微软雅黑" w:cs="宋体" w:hint="eastAsia"/>
            <w:color w:val="333333"/>
            <w:kern w:val="0"/>
            <w:szCs w:val="21"/>
          </w:rPr>
          <w:t>doc</w:t>
        </w:r>
        <w:proofErr w:type="gramEnd"/>
      </w:hyperlink>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hint="eastAsia"/>
          <w:color w:val="262626"/>
          <w:kern w:val="0"/>
          <w:szCs w:val="21"/>
        </w:rPr>
      </w:pPr>
      <w:r w:rsidRPr="00B50D44">
        <w:rPr>
          <w:rFonts w:ascii="微软雅黑" w:eastAsia="微软雅黑" w:hAnsi="微软雅黑" w:cs="宋体" w:hint="eastAsia"/>
          <w:color w:val="262626"/>
          <w:kern w:val="0"/>
          <w:szCs w:val="21"/>
        </w:rPr>
        <w:t> </w:t>
      </w:r>
      <w:r w:rsidRPr="00B50D44">
        <w:rPr>
          <w:rFonts w:ascii="微软雅黑" w:eastAsia="微软雅黑" w:hAnsi="微软雅黑" w:cs="宋体"/>
          <w:noProof/>
          <w:color w:val="262626"/>
          <w:kern w:val="0"/>
          <w:szCs w:val="21"/>
        </w:rPr>
        <w:drawing>
          <wp:inline distT="0" distB="0" distL="0" distR="0">
            <wp:extent cx="154305" cy="154305"/>
            <wp:effectExtent l="0" t="0" r="0" b="0"/>
            <wp:docPr id="6" name="图片 6" descr="https://kjc.jso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jc.jsou.edu.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6" w:history="1">
        <w:r w:rsidRPr="00B50D44">
          <w:rPr>
            <w:rFonts w:ascii="微软雅黑" w:eastAsia="微软雅黑" w:hAnsi="微软雅黑" w:cs="宋体" w:hint="eastAsia"/>
            <w:color w:val="333333"/>
            <w:kern w:val="0"/>
            <w:szCs w:val="21"/>
          </w:rPr>
          <w:t>2.江苏高校哲学社会科学研究重大项目申请书.</w:t>
        </w:r>
        <w:proofErr w:type="gramStart"/>
        <w:r w:rsidRPr="00B50D44">
          <w:rPr>
            <w:rFonts w:ascii="微软雅黑" w:eastAsia="微软雅黑" w:hAnsi="微软雅黑" w:cs="宋体" w:hint="eastAsia"/>
            <w:color w:val="333333"/>
            <w:kern w:val="0"/>
            <w:szCs w:val="21"/>
          </w:rPr>
          <w:t>doc</w:t>
        </w:r>
        <w:proofErr w:type="gramEnd"/>
      </w:hyperlink>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hint="eastAsia"/>
          <w:color w:val="262626"/>
          <w:kern w:val="0"/>
          <w:szCs w:val="21"/>
        </w:rPr>
      </w:pPr>
      <w:r w:rsidRPr="00B50D44">
        <w:rPr>
          <w:rFonts w:ascii="微软雅黑" w:eastAsia="微软雅黑" w:hAnsi="微软雅黑" w:cs="宋体" w:hint="eastAsia"/>
          <w:color w:val="262626"/>
          <w:kern w:val="0"/>
          <w:szCs w:val="21"/>
        </w:rPr>
        <w:t> </w:t>
      </w:r>
      <w:r w:rsidRPr="00B50D44">
        <w:rPr>
          <w:rFonts w:ascii="微软雅黑" w:eastAsia="微软雅黑" w:hAnsi="微软雅黑" w:cs="宋体"/>
          <w:noProof/>
          <w:color w:val="262626"/>
          <w:kern w:val="0"/>
          <w:szCs w:val="21"/>
        </w:rPr>
        <w:drawing>
          <wp:inline distT="0" distB="0" distL="0" distR="0">
            <wp:extent cx="154305" cy="154305"/>
            <wp:effectExtent l="0" t="0" r="0" b="0"/>
            <wp:docPr id="5" name="图片 5" descr="https://kjc.jso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jc.jsou.edu.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7" w:history="1">
        <w:r w:rsidRPr="00B50D44">
          <w:rPr>
            <w:rFonts w:ascii="微软雅黑" w:eastAsia="微软雅黑" w:hAnsi="微软雅黑" w:cs="宋体" w:hint="eastAsia"/>
            <w:color w:val="333333"/>
            <w:kern w:val="0"/>
            <w:szCs w:val="21"/>
          </w:rPr>
          <w:t>3.江苏高校哲学社会科学研究一般项目申请书.</w:t>
        </w:r>
        <w:proofErr w:type="gramStart"/>
        <w:r w:rsidRPr="00B50D44">
          <w:rPr>
            <w:rFonts w:ascii="微软雅黑" w:eastAsia="微软雅黑" w:hAnsi="微软雅黑" w:cs="宋体" w:hint="eastAsia"/>
            <w:color w:val="333333"/>
            <w:kern w:val="0"/>
            <w:szCs w:val="21"/>
          </w:rPr>
          <w:t>docx</w:t>
        </w:r>
        <w:proofErr w:type="gramEnd"/>
      </w:hyperlink>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hint="eastAsia"/>
          <w:color w:val="262626"/>
          <w:kern w:val="0"/>
          <w:szCs w:val="21"/>
        </w:rPr>
      </w:pPr>
      <w:r w:rsidRPr="00B50D44">
        <w:rPr>
          <w:rFonts w:ascii="微软雅黑" w:eastAsia="微软雅黑" w:hAnsi="微软雅黑" w:cs="宋体" w:hint="eastAsia"/>
          <w:color w:val="262626"/>
          <w:kern w:val="0"/>
          <w:szCs w:val="21"/>
        </w:rPr>
        <w:t> </w:t>
      </w:r>
      <w:r w:rsidRPr="00B50D44">
        <w:rPr>
          <w:rFonts w:ascii="微软雅黑" w:eastAsia="微软雅黑" w:hAnsi="微软雅黑" w:cs="宋体"/>
          <w:noProof/>
          <w:color w:val="262626"/>
          <w:kern w:val="0"/>
          <w:szCs w:val="21"/>
        </w:rPr>
        <w:drawing>
          <wp:inline distT="0" distB="0" distL="0" distR="0">
            <wp:extent cx="154305" cy="154305"/>
            <wp:effectExtent l="0" t="0" r="0" b="0"/>
            <wp:docPr id="4" name="图片 4" descr="https://kjc.jso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jc.jsou.edu.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8" w:history="1">
        <w:r w:rsidRPr="00B50D44">
          <w:rPr>
            <w:rFonts w:ascii="微软雅黑" w:eastAsia="微软雅黑" w:hAnsi="微软雅黑" w:cs="宋体" w:hint="eastAsia"/>
            <w:color w:val="333333"/>
            <w:kern w:val="0"/>
            <w:szCs w:val="21"/>
          </w:rPr>
          <w:t>4.江苏高校哲学社会科学研究项目课题论证活页.</w:t>
        </w:r>
        <w:proofErr w:type="gramStart"/>
        <w:r w:rsidRPr="00B50D44">
          <w:rPr>
            <w:rFonts w:ascii="微软雅黑" w:eastAsia="微软雅黑" w:hAnsi="微软雅黑" w:cs="宋体" w:hint="eastAsia"/>
            <w:color w:val="333333"/>
            <w:kern w:val="0"/>
            <w:szCs w:val="21"/>
          </w:rPr>
          <w:t>doc</w:t>
        </w:r>
        <w:proofErr w:type="gramEnd"/>
      </w:hyperlink>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hint="eastAsia"/>
          <w:color w:val="262626"/>
          <w:kern w:val="0"/>
          <w:szCs w:val="21"/>
        </w:rPr>
      </w:pPr>
      <w:r w:rsidRPr="00B50D44">
        <w:rPr>
          <w:rFonts w:ascii="微软雅黑" w:eastAsia="微软雅黑" w:hAnsi="微软雅黑" w:cs="宋体" w:hint="eastAsia"/>
          <w:color w:val="262626"/>
          <w:kern w:val="0"/>
          <w:szCs w:val="21"/>
        </w:rPr>
        <w:t> </w:t>
      </w:r>
      <w:r w:rsidRPr="00B50D44">
        <w:rPr>
          <w:rFonts w:ascii="微软雅黑" w:eastAsia="微软雅黑" w:hAnsi="微软雅黑" w:cs="宋体"/>
          <w:noProof/>
          <w:color w:val="262626"/>
          <w:kern w:val="0"/>
          <w:szCs w:val="21"/>
        </w:rPr>
        <w:drawing>
          <wp:inline distT="0" distB="0" distL="0" distR="0">
            <wp:extent cx="154305" cy="154305"/>
            <wp:effectExtent l="0" t="0" r="0" b="0"/>
            <wp:docPr id="3" name="图片 3" descr="https://kjc.jso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jc.jsou.edu.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9" w:history="1">
        <w:r w:rsidRPr="00B50D44">
          <w:rPr>
            <w:rFonts w:ascii="微软雅黑" w:eastAsia="微软雅黑" w:hAnsi="微软雅黑" w:cs="宋体" w:hint="eastAsia"/>
            <w:color w:val="333333"/>
            <w:kern w:val="0"/>
            <w:szCs w:val="21"/>
          </w:rPr>
          <w:t>5. 江苏开放大学科学研究项目、科研成果及成果评奖意识形态审查表.</w:t>
        </w:r>
        <w:proofErr w:type="gramStart"/>
        <w:r w:rsidRPr="00B50D44">
          <w:rPr>
            <w:rFonts w:ascii="微软雅黑" w:eastAsia="微软雅黑" w:hAnsi="微软雅黑" w:cs="宋体" w:hint="eastAsia"/>
            <w:color w:val="333333"/>
            <w:kern w:val="0"/>
            <w:szCs w:val="21"/>
          </w:rPr>
          <w:t>docx</w:t>
        </w:r>
        <w:proofErr w:type="gramEnd"/>
      </w:hyperlink>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hint="eastAsia"/>
          <w:color w:val="262626"/>
          <w:kern w:val="0"/>
          <w:szCs w:val="21"/>
        </w:rPr>
      </w:pPr>
      <w:r w:rsidRPr="00B50D44">
        <w:rPr>
          <w:rFonts w:ascii="微软雅黑" w:eastAsia="微软雅黑" w:hAnsi="微软雅黑" w:cs="宋体" w:hint="eastAsia"/>
          <w:color w:val="262626"/>
          <w:kern w:val="0"/>
          <w:szCs w:val="21"/>
        </w:rPr>
        <w:t> </w:t>
      </w:r>
      <w:r w:rsidRPr="00B50D44">
        <w:rPr>
          <w:rFonts w:ascii="微软雅黑" w:eastAsia="微软雅黑" w:hAnsi="微软雅黑" w:cs="宋体"/>
          <w:noProof/>
          <w:color w:val="262626"/>
          <w:kern w:val="0"/>
          <w:szCs w:val="21"/>
        </w:rPr>
        <w:drawing>
          <wp:inline distT="0" distB="0" distL="0" distR="0">
            <wp:extent cx="154305" cy="154305"/>
            <wp:effectExtent l="0" t="0" r="0" b="0"/>
            <wp:docPr id="2" name="图片 2" descr="https://kjc.jso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jc.jsou.edu.cn/_ueditor/themes/default/images/icon_x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11" w:history="1">
        <w:r w:rsidRPr="00B50D44">
          <w:rPr>
            <w:rFonts w:ascii="微软雅黑" w:eastAsia="微软雅黑" w:hAnsi="微软雅黑" w:cs="宋体" w:hint="eastAsia"/>
            <w:color w:val="333333"/>
            <w:kern w:val="0"/>
            <w:szCs w:val="21"/>
          </w:rPr>
          <w:t>6.江苏高校哲学社会科学研究重大项目申报一览表.</w:t>
        </w:r>
        <w:proofErr w:type="gramStart"/>
        <w:r w:rsidRPr="00B50D44">
          <w:rPr>
            <w:rFonts w:ascii="微软雅黑" w:eastAsia="微软雅黑" w:hAnsi="微软雅黑" w:cs="宋体" w:hint="eastAsia"/>
            <w:color w:val="333333"/>
            <w:kern w:val="0"/>
            <w:szCs w:val="21"/>
          </w:rPr>
          <w:t>xls</w:t>
        </w:r>
        <w:proofErr w:type="gramEnd"/>
      </w:hyperlink>
    </w:p>
    <w:p w:rsidR="00B50D44" w:rsidRPr="00B50D44" w:rsidRDefault="00B50D44" w:rsidP="00B50D44">
      <w:pPr>
        <w:widowControl/>
        <w:shd w:val="clear" w:color="auto" w:fill="FFFFFF"/>
        <w:spacing w:line="408" w:lineRule="atLeast"/>
        <w:ind w:firstLine="480"/>
        <w:jc w:val="left"/>
        <w:rPr>
          <w:rFonts w:ascii="微软雅黑" w:eastAsia="微软雅黑" w:hAnsi="微软雅黑" w:cs="宋体" w:hint="eastAsia"/>
          <w:color w:val="262626"/>
          <w:kern w:val="0"/>
          <w:szCs w:val="21"/>
        </w:rPr>
      </w:pPr>
      <w:r w:rsidRPr="00B50D44">
        <w:rPr>
          <w:rFonts w:ascii="微软雅黑" w:eastAsia="微软雅黑" w:hAnsi="微软雅黑" w:cs="宋体" w:hint="eastAsia"/>
          <w:color w:val="262626"/>
          <w:kern w:val="0"/>
          <w:szCs w:val="21"/>
        </w:rPr>
        <w:t> </w:t>
      </w:r>
      <w:r w:rsidRPr="00B50D44">
        <w:rPr>
          <w:rFonts w:ascii="微软雅黑" w:eastAsia="微软雅黑" w:hAnsi="微软雅黑" w:cs="宋体"/>
          <w:noProof/>
          <w:color w:val="262626"/>
          <w:kern w:val="0"/>
          <w:szCs w:val="21"/>
        </w:rPr>
        <w:drawing>
          <wp:inline distT="0" distB="0" distL="0" distR="0">
            <wp:extent cx="154305" cy="154305"/>
            <wp:effectExtent l="0" t="0" r="0" b="0"/>
            <wp:docPr id="1" name="图片 1" descr="https://kjc.jso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jc.jsou.edu.cn/_ueditor/themes/default/images/icon_x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12" w:history="1">
        <w:bookmarkStart w:id="0" w:name="_GoBack"/>
        <w:r w:rsidRPr="00B50D44">
          <w:rPr>
            <w:rFonts w:ascii="微软雅黑" w:eastAsia="微软雅黑" w:hAnsi="微软雅黑" w:cs="宋体" w:hint="eastAsia"/>
            <w:color w:val="333333"/>
            <w:kern w:val="0"/>
            <w:szCs w:val="21"/>
          </w:rPr>
          <w:t>7.江苏高校哲学社会科学研究一般项目申报一览表</w:t>
        </w:r>
        <w:bookmarkEnd w:id="0"/>
        <w:r w:rsidRPr="00B50D44">
          <w:rPr>
            <w:rFonts w:ascii="微软雅黑" w:eastAsia="微软雅黑" w:hAnsi="微软雅黑" w:cs="宋体" w:hint="eastAsia"/>
            <w:color w:val="333333"/>
            <w:kern w:val="0"/>
            <w:szCs w:val="21"/>
          </w:rPr>
          <w:t>.</w:t>
        </w:r>
        <w:proofErr w:type="gramStart"/>
        <w:r w:rsidRPr="00B50D44">
          <w:rPr>
            <w:rFonts w:ascii="微软雅黑" w:eastAsia="微软雅黑" w:hAnsi="微软雅黑" w:cs="宋体" w:hint="eastAsia"/>
            <w:color w:val="333333"/>
            <w:kern w:val="0"/>
            <w:szCs w:val="21"/>
          </w:rPr>
          <w:t>xls</w:t>
        </w:r>
        <w:proofErr w:type="gramEnd"/>
      </w:hyperlink>
    </w:p>
    <w:p w:rsidR="00B50D44" w:rsidRPr="00B50D44" w:rsidRDefault="00B50D44" w:rsidP="00E00C20">
      <w:pPr>
        <w:pStyle w:val="ptextindent2"/>
        <w:shd w:val="clear" w:color="auto" w:fill="FFFFFF"/>
        <w:spacing w:before="0" w:beforeAutospacing="0" w:after="0" w:afterAutospacing="0" w:line="408" w:lineRule="atLeast"/>
        <w:ind w:firstLine="480"/>
        <w:rPr>
          <w:rFonts w:ascii="微软雅黑" w:eastAsia="微软雅黑" w:hAnsi="微软雅黑" w:hint="eastAsia"/>
          <w:color w:val="262626"/>
          <w:sz w:val="21"/>
          <w:szCs w:val="21"/>
        </w:rPr>
      </w:pPr>
    </w:p>
    <w:sectPr w:rsidR="00B50D44" w:rsidRPr="00B50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31"/>
    <w:rsid w:val="00697331"/>
    <w:rsid w:val="008E1274"/>
    <w:rsid w:val="008E31ED"/>
    <w:rsid w:val="00B50D44"/>
    <w:rsid w:val="00DF6AB6"/>
    <w:rsid w:val="00E0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3DB4-4C01-41AB-8428-46355F2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C20"/>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E00C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0C20"/>
    <w:rPr>
      <w:b/>
      <w:bCs/>
    </w:rPr>
  </w:style>
  <w:style w:type="character" w:styleId="a5">
    <w:name w:val="Hyperlink"/>
    <w:basedOn w:val="a0"/>
    <w:uiPriority w:val="99"/>
    <w:semiHidden/>
    <w:unhideWhenUsed/>
    <w:rsid w:val="00B50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2183">
      <w:bodyDiv w:val="1"/>
      <w:marLeft w:val="0"/>
      <w:marRight w:val="0"/>
      <w:marTop w:val="0"/>
      <w:marBottom w:val="0"/>
      <w:divBdr>
        <w:top w:val="none" w:sz="0" w:space="0" w:color="auto"/>
        <w:left w:val="none" w:sz="0" w:space="0" w:color="auto"/>
        <w:bottom w:val="none" w:sz="0" w:space="0" w:color="auto"/>
        <w:right w:val="none" w:sz="0" w:space="0" w:color="auto"/>
      </w:divBdr>
    </w:div>
    <w:div w:id="6255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c.jsou.edu.cn/_upload/article/files/a3/88/5b1e9e3b4af0bca8bd9e70a711f8/ff1b30b4-0791-446c-8839-3e6bce2cadb4.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jc.jsou.edu.cn/_upload/article/files/a3/88/5b1e9e3b4af0bca8bd9e70a711f8/a7186ac4-327d-41c3-a9b2-a145bdd8e3b9.docx" TargetMode="External"/><Relationship Id="rId12" Type="http://schemas.openxmlformats.org/officeDocument/2006/relationships/hyperlink" Target="https://kjc.jsou.edu.cn/_upload/article/files/a3/88/5b1e9e3b4af0bca8bd9e70a711f8/1b79c9b8-8bf0-4400-b19d-de307fe7e12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c.jsou.edu.cn/_upload/article/files/a3/88/5b1e9e3b4af0bca8bd9e70a711f8/772bcf33-fbf8-470b-82f1-dcc00b52e9f0.doc" TargetMode="External"/><Relationship Id="rId11" Type="http://schemas.openxmlformats.org/officeDocument/2006/relationships/hyperlink" Target="https://kjc.jsou.edu.cn/_upload/article/files/a3/88/5b1e9e3b4af0bca8bd9e70a711f8/78859ee1-ac07-4681-8e9a-19a291f45913.xls" TargetMode="External"/><Relationship Id="rId5" Type="http://schemas.openxmlformats.org/officeDocument/2006/relationships/hyperlink" Target="https://kjc.jsou.edu.cn/_upload/article/files/a3/88/5b1e9e3b4af0bca8bd9e70a711f8/6c5e7487-714b-44fe-98f8-2c1b8c73dce7.doc" TargetMode="External"/><Relationship Id="rId10"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hyperlink" Target="https://kjc.jsou.edu.cn/_upload/article/files/a3/88/5b1e9e3b4af0bca8bd9e70a711f8/9a012f5d-4f10-4d16-862f-73faf42498c9.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holidaysun</dc:creator>
  <cp:keywords/>
  <dc:description/>
  <cp:lastModifiedBy>holidaysun</cp:lastModifiedBy>
  <cp:revision>7</cp:revision>
  <dcterms:created xsi:type="dcterms:W3CDTF">2024-03-28T02:53:00Z</dcterms:created>
  <dcterms:modified xsi:type="dcterms:W3CDTF">2024-03-28T06:08:00Z</dcterms:modified>
</cp:coreProperties>
</file>